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07C65" w14:textId="6C339138" w:rsidR="00A65B9C" w:rsidRPr="00A65B9C" w:rsidRDefault="00A65B9C" w:rsidP="00A65B9C">
      <w:pPr>
        <w:rPr>
          <w:b/>
          <w:bCs/>
          <w:sz w:val="28"/>
          <w:szCs w:val="28"/>
        </w:rPr>
      </w:pPr>
      <w:r w:rsidRPr="00A65B9C">
        <w:rPr>
          <w:b/>
          <w:bCs/>
          <w:sz w:val="28"/>
          <w:szCs w:val="28"/>
        </w:rPr>
        <w:t>Admissions to Catholic Schools and the Certificate of Catholic Practice</w:t>
      </w:r>
    </w:p>
    <w:p w14:paraId="1961DD5D" w14:textId="77777777" w:rsidR="001719B7" w:rsidRDefault="001719B7" w:rsidP="00B1501C">
      <w:pPr>
        <w:rPr>
          <w:i/>
          <w:iCs/>
        </w:rPr>
      </w:pPr>
    </w:p>
    <w:p w14:paraId="7736B337" w14:textId="5911C28F" w:rsidR="00CD645A" w:rsidRPr="00CD645A" w:rsidRDefault="00CD645A" w:rsidP="00B1501C">
      <w:pPr>
        <w:rPr>
          <w:i/>
          <w:iCs/>
        </w:rPr>
      </w:pPr>
      <w:r w:rsidRPr="00FE6A0A">
        <w:rPr>
          <w:i/>
          <w:iCs/>
          <w:sz w:val="28"/>
          <w:szCs w:val="28"/>
        </w:rPr>
        <w:t>Introduction</w:t>
      </w:r>
    </w:p>
    <w:p w14:paraId="7694A4DA" w14:textId="04C42E4B" w:rsidR="00B1501C" w:rsidRPr="00CD645A" w:rsidRDefault="00B1501C" w:rsidP="00B1501C">
      <w:r w:rsidRPr="00CD645A">
        <w:t xml:space="preserve">The Diocesan Education Service has updated its model Admission Policies to bring </w:t>
      </w:r>
      <w:r w:rsidR="00DA6691">
        <w:t xml:space="preserve">it </w:t>
      </w:r>
      <w:r w:rsidRPr="00CD645A">
        <w:t>in line with the National Catholic Education Service and to ensure compliance with the mandatory School Admission Code which all Admission Authorities are legally required to follow.</w:t>
      </w:r>
    </w:p>
    <w:p w14:paraId="1AA27102" w14:textId="5DD0BC09" w:rsidR="00A65B9C" w:rsidRPr="00CD645A" w:rsidRDefault="00B1501C" w:rsidP="00B1501C">
      <w:r w:rsidRPr="00CD645A">
        <w:t xml:space="preserve">Our schools will still prioritise Catholic applicants and a certificate of Baptism will still be used to identify this.  </w:t>
      </w:r>
      <w:r w:rsidRPr="00473FA3">
        <w:rPr>
          <w:color w:val="000000" w:themeColor="text1"/>
        </w:rPr>
        <w:t>However,</w:t>
      </w:r>
      <w:r w:rsidRPr="00CD645A">
        <w:t xml:space="preserve"> </w:t>
      </w:r>
      <w:r w:rsidR="00473FA3">
        <w:t>i</w:t>
      </w:r>
      <w:r w:rsidRPr="00CD645A">
        <w:t>n</w:t>
      </w:r>
      <w:r w:rsidRPr="00650638">
        <w:rPr>
          <w:color w:val="92D050"/>
        </w:rPr>
        <w:t xml:space="preserve"> </w:t>
      </w:r>
      <w:r w:rsidRPr="00CD645A">
        <w:t>case</w:t>
      </w:r>
      <w:r w:rsidR="00473FA3" w:rsidRPr="00DA6691">
        <w:t>s</w:t>
      </w:r>
      <w:r w:rsidRPr="00CD645A">
        <w:t xml:space="preserve"> where a school is oversubscribed with Catholic applicants, it will be necessary to rank further the Catholic applicants</w:t>
      </w:r>
      <w:r w:rsidR="00DA6691">
        <w:t>,</w:t>
      </w:r>
      <w:r w:rsidRPr="00CD645A">
        <w:t xml:space="preserve"> and the Certificate of Catholic Practice will be used to do this.</w:t>
      </w:r>
    </w:p>
    <w:p w14:paraId="169AF84F" w14:textId="77777777" w:rsidR="00FE6A0A" w:rsidRDefault="00FE6A0A" w:rsidP="00A65B9C">
      <w:pPr>
        <w:rPr>
          <w:i/>
          <w:iCs/>
        </w:rPr>
      </w:pPr>
    </w:p>
    <w:p w14:paraId="1D116B5C" w14:textId="58BAF021" w:rsidR="00CD645A" w:rsidRPr="00FE6A0A" w:rsidRDefault="00CD645A" w:rsidP="00A65B9C">
      <w:pPr>
        <w:rPr>
          <w:i/>
          <w:iCs/>
          <w:sz w:val="28"/>
          <w:szCs w:val="28"/>
        </w:rPr>
      </w:pPr>
      <w:r w:rsidRPr="00FE6A0A">
        <w:rPr>
          <w:i/>
          <w:iCs/>
          <w:sz w:val="28"/>
          <w:szCs w:val="28"/>
        </w:rPr>
        <w:t>The Certificate of Catholic Practice</w:t>
      </w:r>
    </w:p>
    <w:p w14:paraId="738F81EB" w14:textId="088205CF" w:rsidR="00A65B9C" w:rsidRPr="00CD645A" w:rsidRDefault="00A65B9C" w:rsidP="00A65B9C">
      <w:r w:rsidRPr="00CD645A">
        <w:t>The Certificate of Catholic Practice is based on the following principles:</w:t>
      </w:r>
    </w:p>
    <w:p w14:paraId="39566B20" w14:textId="77777777" w:rsidR="00B1501C" w:rsidRPr="00CD645A" w:rsidRDefault="00A65B9C" w:rsidP="00B1501C">
      <w:pPr>
        <w:pStyle w:val="ListParagraph"/>
        <w:numPr>
          <w:ilvl w:val="0"/>
          <w:numId w:val="1"/>
        </w:numPr>
      </w:pPr>
      <w:r w:rsidRPr="00CD645A">
        <w:t xml:space="preserve">There is to be a single, objective, test for Catholic Practice: whether the child comes from a practising Catholic family. </w:t>
      </w:r>
    </w:p>
    <w:p w14:paraId="32ED7CC9" w14:textId="77777777" w:rsidR="00B1501C" w:rsidRPr="00CD645A" w:rsidRDefault="00A65B9C" w:rsidP="00B1501C">
      <w:pPr>
        <w:pStyle w:val="ListParagraph"/>
        <w:numPr>
          <w:ilvl w:val="0"/>
          <w:numId w:val="1"/>
        </w:numPr>
      </w:pPr>
      <w:r w:rsidRPr="00CD645A">
        <w:t xml:space="preserve">It is for a priest to make the judgment whether a child comes from a practising Catholic family. </w:t>
      </w:r>
    </w:p>
    <w:p w14:paraId="305FB4CD" w14:textId="77777777" w:rsidR="00B1501C" w:rsidRPr="00CD645A" w:rsidRDefault="00A65B9C" w:rsidP="00B1501C">
      <w:pPr>
        <w:pStyle w:val="ListParagraph"/>
        <w:numPr>
          <w:ilvl w:val="0"/>
          <w:numId w:val="1"/>
        </w:numPr>
      </w:pPr>
      <w:r w:rsidRPr="00CD645A">
        <w:t xml:space="preserve">The priest should have enough information to allow him to build up a complete picture of the family and its circumstances </w:t>
      </w:r>
      <w:proofErr w:type="gramStart"/>
      <w:r w:rsidRPr="00CD645A">
        <w:t>in order to</w:t>
      </w:r>
      <w:proofErr w:type="gramEnd"/>
      <w:r w:rsidRPr="00CD645A">
        <w:t xml:space="preserve"> exercise such judgment. </w:t>
      </w:r>
    </w:p>
    <w:p w14:paraId="5ECF81AF" w14:textId="3B78E295" w:rsidR="00B1501C" w:rsidRPr="00CD645A" w:rsidRDefault="00A65B9C" w:rsidP="00B1501C">
      <w:pPr>
        <w:pStyle w:val="ListParagraph"/>
        <w:numPr>
          <w:ilvl w:val="0"/>
          <w:numId w:val="1"/>
        </w:numPr>
      </w:pPr>
      <w:r w:rsidRPr="00CD645A">
        <w:t xml:space="preserve">This guidance sets out the definition of ‘practising Catholic’ for the purposes of </w:t>
      </w:r>
      <w:r w:rsidR="001719B7">
        <w:t xml:space="preserve">the </w:t>
      </w:r>
      <w:r w:rsidRPr="00CD645A">
        <w:t xml:space="preserve">Certificate of Catholic Practice only and for no other purpose. </w:t>
      </w:r>
    </w:p>
    <w:p w14:paraId="446BC90E" w14:textId="693C6F31" w:rsidR="00B1501C" w:rsidRPr="00DA6691" w:rsidRDefault="00A65B9C" w:rsidP="00A65B9C">
      <w:pPr>
        <w:pStyle w:val="ListParagraph"/>
        <w:numPr>
          <w:ilvl w:val="0"/>
          <w:numId w:val="1"/>
        </w:numPr>
      </w:pPr>
      <w:r w:rsidRPr="00DA6691">
        <w:t>The test for Catholic practic</w:t>
      </w:r>
      <w:r w:rsidR="00DA6691" w:rsidRPr="00DA6691">
        <w:t>e:</w:t>
      </w:r>
    </w:p>
    <w:p w14:paraId="5F42787D" w14:textId="5D2C645F" w:rsidR="00B1501C" w:rsidRPr="00CD645A" w:rsidRDefault="00A65B9C" w:rsidP="00A65B9C">
      <w:pPr>
        <w:pStyle w:val="ListParagraph"/>
        <w:numPr>
          <w:ilvl w:val="1"/>
          <w:numId w:val="1"/>
        </w:numPr>
      </w:pPr>
      <w:r w:rsidRPr="00CD645A">
        <w:t>is capable of being applied consistently by many different priests;</w:t>
      </w:r>
    </w:p>
    <w:p w14:paraId="00E7FF83" w14:textId="77777777" w:rsidR="001719B7" w:rsidRDefault="00A65B9C" w:rsidP="00A65B9C">
      <w:pPr>
        <w:pStyle w:val="ListParagraph"/>
        <w:numPr>
          <w:ilvl w:val="1"/>
          <w:numId w:val="1"/>
        </w:numPr>
      </w:pPr>
      <w:r w:rsidRPr="00CD645A">
        <w:t>and is susceptible to proof by reasonable evidence based on observation.</w:t>
      </w:r>
    </w:p>
    <w:p w14:paraId="316FF1D3" w14:textId="77777777" w:rsidR="001719B7" w:rsidRDefault="00A65B9C" w:rsidP="001719B7">
      <w:pPr>
        <w:pStyle w:val="ListParagraph"/>
        <w:numPr>
          <w:ilvl w:val="0"/>
          <w:numId w:val="1"/>
        </w:numPr>
      </w:pPr>
      <w:r w:rsidRPr="00CD645A">
        <w:t xml:space="preserve">A Catholic child from a practising Catholic family is entitled to a Certificate of Catholic Practice. </w:t>
      </w:r>
    </w:p>
    <w:p w14:paraId="598604D2" w14:textId="42C42265" w:rsidR="00B1501C" w:rsidRPr="00CD645A" w:rsidRDefault="001719B7" w:rsidP="001719B7">
      <w:r>
        <w:t xml:space="preserve">The test is </w:t>
      </w:r>
      <w:r w:rsidR="00A65B9C" w:rsidRPr="00CD645A">
        <w:t xml:space="preserve">based upon Mass attendance, as this is capable of being observed objectively, with a reasonable degree of accuracy. Therefore, </w:t>
      </w:r>
      <w:r w:rsidR="00A65B9C" w:rsidRPr="001719B7">
        <w:rPr>
          <w:b/>
          <w:bCs/>
        </w:rPr>
        <w:t>for the purposes of the Certificate of Catholic Practice, a person is a practising Catholic if they observe the Church’s precept</w:t>
      </w:r>
      <w:r w:rsidR="00795994">
        <w:rPr>
          <w:rStyle w:val="EndnoteReference"/>
          <w:b/>
          <w:bCs/>
        </w:rPr>
        <w:endnoteReference w:id="1"/>
      </w:r>
      <w:r w:rsidR="00795994" w:rsidRPr="001719B7">
        <w:rPr>
          <w:b/>
          <w:bCs/>
        </w:rPr>
        <w:t xml:space="preserve"> </w:t>
      </w:r>
      <w:r w:rsidR="00A65B9C" w:rsidRPr="001719B7">
        <w:rPr>
          <w:b/>
          <w:bCs/>
        </w:rPr>
        <w:t>of attending Mass on Sundays and holidays of obligation</w:t>
      </w:r>
      <w:r w:rsidR="00B1501C" w:rsidRPr="001719B7">
        <w:rPr>
          <w:b/>
          <w:bCs/>
        </w:rPr>
        <w:t>.</w:t>
      </w:r>
    </w:p>
    <w:p w14:paraId="5360CA5C" w14:textId="77777777" w:rsidR="001719B7" w:rsidRDefault="001719B7" w:rsidP="00A65B9C">
      <w:pPr>
        <w:rPr>
          <w:i/>
          <w:iCs/>
        </w:rPr>
      </w:pPr>
    </w:p>
    <w:p w14:paraId="0CDF2334" w14:textId="77777777" w:rsidR="009F7BF4" w:rsidRDefault="009F7BF4" w:rsidP="00A65B9C">
      <w:pPr>
        <w:rPr>
          <w:i/>
          <w:iCs/>
        </w:rPr>
      </w:pPr>
    </w:p>
    <w:p w14:paraId="73AE7BA6" w14:textId="77777777" w:rsidR="009F7BF4" w:rsidRDefault="009F7BF4" w:rsidP="00A65B9C">
      <w:pPr>
        <w:rPr>
          <w:i/>
          <w:iCs/>
        </w:rPr>
      </w:pPr>
    </w:p>
    <w:p w14:paraId="0EBF8D52" w14:textId="5B3FD8F9" w:rsidR="00A65B9C" w:rsidRPr="00FE6A0A" w:rsidRDefault="009F7BF4" w:rsidP="00A65B9C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lastRenderedPageBreak/>
        <w:t>L</w:t>
      </w:r>
      <w:r w:rsidR="00A65B9C" w:rsidRPr="00FE6A0A">
        <w:rPr>
          <w:i/>
          <w:iCs/>
          <w:sz w:val="28"/>
          <w:szCs w:val="28"/>
        </w:rPr>
        <w:t>ength of</w:t>
      </w:r>
      <w:r w:rsidR="00A51158" w:rsidRPr="00FE6A0A">
        <w:rPr>
          <w:i/>
          <w:iCs/>
          <w:sz w:val="28"/>
          <w:szCs w:val="28"/>
        </w:rPr>
        <w:t xml:space="preserve"> Catholic</w:t>
      </w:r>
      <w:r w:rsidR="00A65B9C" w:rsidRPr="00FE6A0A">
        <w:rPr>
          <w:i/>
          <w:iCs/>
          <w:sz w:val="28"/>
          <w:szCs w:val="28"/>
        </w:rPr>
        <w:t xml:space="preserve"> Practice</w:t>
      </w:r>
    </w:p>
    <w:p w14:paraId="659D3A9C" w14:textId="5053FE4F" w:rsidR="00A65B9C" w:rsidRPr="00CD645A" w:rsidRDefault="00A65B9C" w:rsidP="00A65B9C">
      <w:r w:rsidRPr="00CD645A">
        <w:t xml:space="preserve">Priests cannot judge whether a person’s pattern of attendance at Mass corresponds to that required by the Church unless </w:t>
      </w:r>
      <w:r w:rsidR="00473FA3">
        <w:t>attendance</w:t>
      </w:r>
      <w:r w:rsidRPr="00CD645A">
        <w:t xml:space="preserve"> has continued for a substantial </w:t>
      </w:r>
      <w:proofErr w:type="gramStart"/>
      <w:r w:rsidRPr="00CD645A">
        <w:t>period of time</w:t>
      </w:r>
      <w:proofErr w:type="gramEnd"/>
      <w:r w:rsidRPr="00CD645A">
        <w:t xml:space="preserve">. This should always be presumed if the required pattern of attendance has continued for five years or more (or the whole time required by the Church, where this is shorter). </w:t>
      </w:r>
    </w:p>
    <w:p w14:paraId="607BF461" w14:textId="77777777" w:rsidR="009F7BF4" w:rsidRDefault="009F7BF4" w:rsidP="00650638"/>
    <w:p w14:paraId="58DFF142" w14:textId="3D3D67F1" w:rsidR="009F7BF4" w:rsidRPr="009F7BF4" w:rsidRDefault="009F7BF4" w:rsidP="00650638">
      <w:pPr>
        <w:rPr>
          <w:i/>
          <w:iCs/>
          <w:sz w:val="28"/>
          <w:szCs w:val="28"/>
        </w:rPr>
      </w:pPr>
      <w:r w:rsidRPr="009F7BF4">
        <w:rPr>
          <w:i/>
          <w:iCs/>
          <w:sz w:val="28"/>
          <w:szCs w:val="28"/>
        </w:rPr>
        <w:t>Conclusion</w:t>
      </w:r>
    </w:p>
    <w:p w14:paraId="7868CF99" w14:textId="0E5B1FCF" w:rsidR="00650638" w:rsidRPr="00DA6691" w:rsidRDefault="00650638" w:rsidP="00650638">
      <w:r w:rsidRPr="00DA6691">
        <w:t xml:space="preserve">Families should regard the change as a reminder of the need to be engaged with the life of the local Church, that is, the parish – not simply because they desire a school place for their child but because it is first and foremost their faith community, because worshipping God and being fed by Christ </w:t>
      </w:r>
      <w:r w:rsidR="00DA6691">
        <w:t xml:space="preserve">in word and Sacrament </w:t>
      </w:r>
      <w:r w:rsidRPr="00DA6691">
        <w:t>is what we are about and because</w:t>
      </w:r>
      <w:r w:rsidR="005D2390">
        <w:t>, as the Children of God</w:t>
      </w:r>
      <w:r w:rsidRPr="00DA6691">
        <w:t xml:space="preserve"> </w:t>
      </w:r>
      <w:r w:rsidR="00A51158">
        <w:t>families</w:t>
      </w:r>
      <w:r w:rsidRPr="00DA6691">
        <w:t xml:space="preserve"> want </w:t>
      </w:r>
      <w:r w:rsidR="00A51158">
        <w:t xml:space="preserve">their </w:t>
      </w:r>
      <w:r w:rsidRPr="00DA6691">
        <w:t>child</w:t>
      </w:r>
      <w:r w:rsidR="00A51158">
        <w:t>ren</w:t>
      </w:r>
      <w:r w:rsidR="005D2390">
        <w:t xml:space="preserve"> </w:t>
      </w:r>
      <w:r w:rsidRPr="00DA6691">
        <w:t xml:space="preserve">to </w:t>
      </w:r>
      <w:r w:rsidR="005D2390">
        <w:t xml:space="preserve">be supported in their journey </w:t>
      </w:r>
      <w:r w:rsidR="00A51158">
        <w:t>of faith.</w:t>
      </w:r>
    </w:p>
    <w:p w14:paraId="67F11B50" w14:textId="24B4950B" w:rsidR="00650638" w:rsidRDefault="00650638" w:rsidP="00650638">
      <w:r w:rsidRPr="00DA6691">
        <w:t xml:space="preserve">All clergy are committed to supporting parishioners in the difficult task of parenting and the joyful task of sharing faith and </w:t>
      </w:r>
      <w:r w:rsidR="00A51158">
        <w:t>are</w:t>
      </w:r>
      <w:r w:rsidRPr="00DA6691">
        <w:t xml:space="preserve"> not oblivious to the challenges that families face. Please be kind enough to trust your clergy - but please don't put </w:t>
      </w:r>
      <w:r w:rsidR="00A51158">
        <w:t>them</w:t>
      </w:r>
      <w:r w:rsidRPr="00DA6691">
        <w:t xml:space="preserve"> in the awkward position of being asked to provide a certificate for someone </w:t>
      </w:r>
      <w:r w:rsidR="00A51158">
        <w:t>they</w:t>
      </w:r>
      <w:r w:rsidRPr="00DA6691">
        <w:t xml:space="preserve"> have hardly ever seen before.</w:t>
      </w:r>
    </w:p>
    <w:p w14:paraId="2EC2F7E8" w14:textId="77777777" w:rsidR="00795994" w:rsidRDefault="00795994" w:rsidP="00650638">
      <w:pPr>
        <w:rPr>
          <w:i/>
          <w:iCs/>
        </w:rPr>
      </w:pPr>
    </w:p>
    <w:p w14:paraId="491BB67F" w14:textId="6BC990C0" w:rsidR="00DA6691" w:rsidRPr="00795994" w:rsidRDefault="00DA6691" w:rsidP="00650638">
      <w:pPr>
        <w:rPr>
          <w:i/>
          <w:iCs/>
        </w:rPr>
      </w:pPr>
      <w:r w:rsidRPr="00795994">
        <w:rPr>
          <w:i/>
          <w:iCs/>
        </w:rPr>
        <w:t xml:space="preserve">This document is also available at: </w:t>
      </w:r>
      <w:r w:rsidR="00AD02ED" w:rsidRPr="00795994">
        <w:rPr>
          <w:i/>
          <w:iCs/>
        </w:rPr>
        <w:t>add school / parish website address here.</w:t>
      </w:r>
    </w:p>
    <w:p w14:paraId="67746C3A" w14:textId="77777777" w:rsidR="00650638" w:rsidRPr="00CD645A" w:rsidRDefault="00650638" w:rsidP="00CD645A"/>
    <w:p w14:paraId="6D667879" w14:textId="77777777" w:rsidR="00A20BC4" w:rsidRDefault="00A20BC4" w:rsidP="00A20BC4">
      <w:pPr>
        <w:rPr>
          <w:i/>
          <w:iCs/>
        </w:rPr>
      </w:pPr>
    </w:p>
    <w:p w14:paraId="33922DC6" w14:textId="77777777" w:rsidR="00AE68FC" w:rsidRPr="00CD645A" w:rsidRDefault="00AE68FC"/>
    <w:sectPr w:rsidR="00AE68FC" w:rsidRPr="00CD64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493C03" w14:textId="77777777" w:rsidR="00E302CE" w:rsidRDefault="00E302CE" w:rsidP="00650638">
      <w:pPr>
        <w:spacing w:after="0" w:line="240" w:lineRule="auto"/>
      </w:pPr>
      <w:r>
        <w:separator/>
      </w:r>
    </w:p>
  </w:endnote>
  <w:endnote w:type="continuationSeparator" w:id="0">
    <w:p w14:paraId="7C9D173C" w14:textId="77777777" w:rsidR="00E302CE" w:rsidRDefault="00E302CE" w:rsidP="00650638">
      <w:pPr>
        <w:spacing w:after="0" w:line="240" w:lineRule="auto"/>
      </w:pPr>
      <w:r>
        <w:continuationSeparator/>
      </w:r>
    </w:p>
  </w:endnote>
  <w:endnote w:id="1">
    <w:p w14:paraId="547DA536" w14:textId="7B26FF09" w:rsidR="00795994" w:rsidRPr="00795994" w:rsidRDefault="00795994" w:rsidP="00AD02ED">
      <w:pPr>
        <w:rPr>
          <w:i/>
          <w:iCs/>
        </w:rPr>
      </w:pPr>
      <w:r w:rsidRPr="00795994">
        <w:rPr>
          <w:rStyle w:val="EndnoteReference"/>
          <w:sz w:val="28"/>
          <w:szCs w:val="28"/>
        </w:rPr>
        <w:endnoteRef/>
      </w:r>
      <w:r w:rsidRPr="00795994">
        <w:rPr>
          <w:sz w:val="28"/>
          <w:szCs w:val="28"/>
        </w:rPr>
        <w:t xml:space="preserve"> </w:t>
      </w:r>
      <w:r w:rsidRPr="00795994">
        <w:rPr>
          <w:sz w:val="22"/>
          <w:szCs w:val="22"/>
        </w:rPr>
        <w:t>For reference, please see Catechism of the Catholic Church, paragraphs 2041 – 2042  </w:t>
      </w:r>
      <w:hyperlink r:id="rId1" w:tgtFrame="_blank" w:tooltip="Original URL: https://www.vatican.va/archive/ENG0015/__P75.HTM. Click or tap if you trust this link." w:history="1">
        <w:r w:rsidRPr="00795994">
          <w:rPr>
            <w:rStyle w:val="Hyperlink"/>
            <w:color w:val="auto"/>
            <w:sz w:val="22"/>
            <w:szCs w:val="22"/>
          </w:rPr>
          <w:t>Catechism of the Cat</w:t>
        </w:r>
        <w:r w:rsidRPr="00795994">
          <w:rPr>
            <w:rStyle w:val="Hyperlink"/>
            <w:color w:val="auto"/>
            <w:sz w:val="22"/>
            <w:szCs w:val="22"/>
          </w:rPr>
          <w:t>h</w:t>
        </w:r>
        <w:r w:rsidRPr="00795994">
          <w:rPr>
            <w:rStyle w:val="Hyperlink"/>
            <w:color w:val="auto"/>
            <w:sz w:val="22"/>
            <w:szCs w:val="22"/>
          </w:rPr>
          <w:t>olic Church</w:t>
        </w:r>
      </w:hyperlink>
      <w:r w:rsidRPr="00795994">
        <w:rPr>
          <w:sz w:val="22"/>
          <w:szCs w:val="22"/>
        </w:rPr>
        <w:t xml:space="preserve">.) The precise nature of this obligation is set out in the Church’s </w:t>
      </w:r>
      <w:r>
        <w:rPr>
          <w:sz w:val="22"/>
          <w:szCs w:val="22"/>
        </w:rPr>
        <w:t>C</w:t>
      </w:r>
      <w:r w:rsidRPr="00795994">
        <w:rPr>
          <w:sz w:val="22"/>
          <w:szCs w:val="22"/>
        </w:rPr>
        <w:t xml:space="preserve">anon </w:t>
      </w:r>
      <w:r>
        <w:rPr>
          <w:sz w:val="22"/>
          <w:szCs w:val="22"/>
        </w:rPr>
        <w:t>L</w:t>
      </w:r>
      <w:r w:rsidRPr="00795994">
        <w:rPr>
          <w:sz w:val="22"/>
          <w:szCs w:val="22"/>
        </w:rPr>
        <w:t>aw: canons 1246 – 1248 </w:t>
      </w:r>
      <w:hyperlink r:id="rId2" w:tgtFrame="_blank" w:tooltip="Original URL: https://www.vatican.va/archive/cod-iuris-canonici/eng/documents/cic_lib4-cann1244-1253_en.html#TITLE_II.. Click or tap if you trust this link." w:history="1">
        <w:r w:rsidRPr="00795994">
          <w:rPr>
            <w:rStyle w:val="Hyperlink"/>
            <w:color w:val="auto"/>
            <w:sz w:val="22"/>
            <w:szCs w:val="22"/>
          </w:rPr>
          <w:t>Code of Canon Law - Book IV - Function of the Church (</w:t>
        </w:r>
        <w:proofErr w:type="spellStart"/>
        <w:r w:rsidRPr="00795994">
          <w:rPr>
            <w:rStyle w:val="Hyperlink"/>
            <w:color w:val="auto"/>
            <w:sz w:val="22"/>
            <w:szCs w:val="22"/>
          </w:rPr>
          <w:t>Cann</w:t>
        </w:r>
        <w:proofErr w:type="spellEnd"/>
        <w:r w:rsidRPr="00795994">
          <w:rPr>
            <w:rStyle w:val="Hyperlink"/>
            <w:color w:val="auto"/>
            <w:sz w:val="22"/>
            <w:szCs w:val="22"/>
          </w:rPr>
          <w:t>. 1244-1253)</w:t>
        </w:r>
      </w:hyperlink>
      <w:r w:rsidRPr="00795994">
        <w:rPr>
          <w:sz w:val="22"/>
          <w:szCs w:val="22"/>
        </w:rPr>
        <w:t xml:space="preserve">. </w:t>
      </w:r>
      <w:r w:rsidRPr="00795994">
        <w:rPr>
          <w:sz w:val="22"/>
          <w:szCs w:val="22"/>
        </w:rPr>
        <w:t xml:space="preserve">For members of Eastern Catholic </w:t>
      </w:r>
      <w:proofErr w:type="gramStart"/>
      <w:r w:rsidRPr="00795994">
        <w:rPr>
          <w:sz w:val="22"/>
          <w:szCs w:val="22"/>
        </w:rPr>
        <w:t>Churches</w:t>
      </w:r>
      <w:proofErr w:type="gramEnd"/>
      <w:r w:rsidRPr="00795994">
        <w:rPr>
          <w:sz w:val="22"/>
          <w:szCs w:val="22"/>
        </w:rPr>
        <w:t xml:space="preserve"> the equivalent canon is Canon 881 of the 1990 </w:t>
      </w:r>
      <w:r w:rsidRPr="00795994">
        <w:rPr>
          <w:i/>
          <w:iCs/>
          <w:sz w:val="22"/>
          <w:szCs w:val="22"/>
        </w:rPr>
        <w:t>Code of Canons of the Eastern Churches.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7EE93B" w14:textId="77777777" w:rsidR="00E302CE" w:rsidRDefault="00E302CE" w:rsidP="00650638">
      <w:pPr>
        <w:spacing w:after="0" w:line="240" w:lineRule="auto"/>
      </w:pPr>
      <w:r>
        <w:separator/>
      </w:r>
    </w:p>
  </w:footnote>
  <w:footnote w:type="continuationSeparator" w:id="0">
    <w:p w14:paraId="1EC45EAA" w14:textId="77777777" w:rsidR="00E302CE" w:rsidRDefault="00E302CE" w:rsidP="006506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621BED"/>
    <w:multiLevelType w:val="hybridMultilevel"/>
    <w:tmpl w:val="F38839D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31202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B9C"/>
    <w:rsid w:val="00010DD3"/>
    <w:rsid w:val="001719B7"/>
    <w:rsid w:val="001910B0"/>
    <w:rsid w:val="003A4C9C"/>
    <w:rsid w:val="00461BB6"/>
    <w:rsid w:val="00473FA3"/>
    <w:rsid w:val="005D2390"/>
    <w:rsid w:val="00650638"/>
    <w:rsid w:val="00677251"/>
    <w:rsid w:val="00795994"/>
    <w:rsid w:val="009F7BF4"/>
    <w:rsid w:val="00A20BC4"/>
    <w:rsid w:val="00A51158"/>
    <w:rsid w:val="00A65B9C"/>
    <w:rsid w:val="00AD02ED"/>
    <w:rsid w:val="00AE68FC"/>
    <w:rsid w:val="00B1501C"/>
    <w:rsid w:val="00BD1EF4"/>
    <w:rsid w:val="00CD645A"/>
    <w:rsid w:val="00D51738"/>
    <w:rsid w:val="00DA6691"/>
    <w:rsid w:val="00DC22A2"/>
    <w:rsid w:val="00E302CE"/>
    <w:rsid w:val="00E33338"/>
    <w:rsid w:val="00FC5DB5"/>
    <w:rsid w:val="00FE6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C2B95"/>
  <w15:chartTrackingRefBased/>
  <w15:docId w15:val="{D655E941-13B7-4182-BF54-8F8DDE97D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5B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5B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5B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5B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5B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5B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5B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5B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5B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5B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5B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5B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5B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5B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5B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5B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5B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5B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5B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5B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5B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5B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5B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5B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5B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5B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5B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5B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5B9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65B9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5B9C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5063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5063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50638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E6A0A"/>
    <w:rPr>
      <w:color w:val="96607D" w:themeColor="followed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95994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95994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79599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end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eur02.safelinks.protection.outlook.com/?url=https%3A%2F%2Fwww.vatican.va%2Farchive%2Fcod-iuris-canonici%2Feng%2Fdocuments%2Fcic_lib4-cann1244-1253_en.html%23TITLE_II.&amp;data=05%7C02%7Cchris.bergin%40abdiocese.org.uk%7C0fb24843b3e14047a87308debff7752a%7C2bf5dbc217ef4efca1c9ab2dc4edefd0%7C0%7C0%7C639159266739088973%7CUnknown%7CTWFpbGZsb3d8eyJFbXB0eU1hcGkiOnRydWUsIlYiOiIwLjAuMDAwMCIsIlAiOiJXaW4zMiIsIkFOIjoiTWFpbCIsIldUIjoyfQ%3D%3D%7C0%7C%7C%7C&amp;sdata=poBkgWFgVS7B86KKz7Xdq1v27qJkqMCC%2Fk11R7qSYjg%3D&amp;reserved=0" TargetMode="External"/><Relationship Id="rId1" Type="http://schemas.openxmlformats.org/officeDocument/2006/relationships/hyperlink" Target="https://eur02.safelinks.protection.outlook.com/?url=https%3A%2F%2Fwww.vatican.va%2Farchive%2FENG0015%2F__P75.HTM&amp;data=05%7C02%7Cchris.bergin%40abdiocese.org.uk%7C0fb24843b3e14047a87308debff7752a%7C2bf5dbc217ef4efca1c9ab2dc4edefd0%7C0%7C0%7C639159266739056277%7CUnknown%7CTWFpbGZsb3d8eyJFbXB0eU1hcGkiOnRydWUsIlYiOiIwLjAuMDAwMCIsIlAiOiJXaW4zMiIsIkFOIjoiTWFpbCIsIldUIjoyfQ%3D%3D%7C0%7C%7C%7C&amp;sdata=Brh9jWMLSu9L3rJ72CUUFdOlfDFxyr7BYN4G1iKyKYg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C50B56-7735-4244-8777-B0D0D996B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481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 Chris Bergin</dc:creator>
  <cp:keywords/>
  <dc:description/>
  <cp:lastModifiedBy>Fr Chris Bergin</cp:lastModifiedBy>
  <cp:revision>4</cp:revision>
  <cp:lastPrinted>2026-06-02T16:05:00Z</cp:lastPrinted>
  <dcterms:created xsi:type="dcterms:W3CDTF">2026-06-03T08:01:00Z</dcterms:created>
  <dcterms:modified xsi:type="dcterms:W3CDTF">2026-06-03T08:26:00Z</dcterms:modified>
</cp:coreProperties>
</file>